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2815" w14:textId="77777777" w:rsidR="004B4308" w:rsidRPr="00D9247A" w:rsidRDefault="004B4308" w:rsidP="004B4308">
      <w:pPr>
        <w:spacing w:line="276" w:lineRule="auto"/>
        <w:rPr>
          <w:rFonts w:ascii="Lato" w:hAnsi="Lato"/>
          <w:b/>
          <w:bCs/>
        </w:rPr>
      </w:pPr>
      <w:r w:rsidRPr="00D9247A">
        <w:rPr>
          <w:rFonts w:ascii="Lato" w:hAnsi="Lato"/>
          <w:b/>
          <w:bCs/>
        </w:rPr>
        <w:t>PRESS RELEASE</w:t>
      </w:r>
    </w:p>
    <w:p w14:paraId="611C8F1C" w14:textId="77777777" w:rsidR="004B4308" w:rsidRPr="00D9247A" w:rsidRDefault="004B4308" w:rsidP="004B4308">
      <w:pPr>
        <w:spacing w:line="276" w:lineRule="auto"/>
        <w:rPr>
          <w:rFonts w:ascii="Lato" w:hAnsi="Lato"/>
          <w:b/>
          <w:bCs/>
        </w:rPr>
      </w:pPr>
    </w:p>
    <w:p w14:paraId="7FD4B2F0" w14:textId="1B607EC8" w:rsidR="004B4308" w:rsidRPr="00D9247A" w:rsidRDefault="004B4308" w:rsidP="004B4308">
      <w:pPr>
        <w:spacing w:line="276" w:lineRule="auto"/>
        <w:rPr>
          <w:rFonts w:ascii="Lato" w:hAnsi="Lato"/>
          <w:b/>
          <w:bCs/>
        </w:rPr>
      </w:pPr>
      <w:r w:rsidRPr="00D9247A">
        <w:rPr>
          <w:rFonts w:ascii="Lato" w:hAnsi="Lato"/>
          <w:b/>
          <w:bCs/>
        </w:rPr>
        <w:t>COLOR MARKETING GROUP</w:t>
      </w:r>
      <w:r w:rsidRPr="00D9247A">
        <w:rPr>
          <w:rFonts w:ascii="Lato" w:hAnsi="Lato"/>
          <w:b/>
          <w:bCs/>
          <w:vertAlign w:val="superscript"/>
        </w:rPr>
        <w:t>®</w:t>
      </w:r>
      <w:r w:rsidRPr="00D9247A">
        <w:rPr>
          <w:rFonts w:ascii="Lato" w:hAnsi="Lato"/>
          <w:b/>
          <w:bCs/>
        </w:rPr>
        <w:t xml:space="preserve"> Announces 2022+ </w:t>
      </w:r>
      <w:r w:rsidRPr="00D9247A">
        <w:rPr>
          <w:rFonts w:ascii="Lato" w:hAnsi="Lato"/>
          <w:b/>
          <w:bCs/>
        </w:rPr>
        <w:t>Latin American</w:t>
      </w:r>
      <w:r w:rsidRPr="00D9247A">
        <w:rPr>
          <w:rFonts w:ascii="Lato" w:hAnsi="Lato"/>
          <w:b/>
          <w:bCs/>
        </w:rPr>
        <w:t xml:space="preserve"> Key Color – </w:t>
      </w:r>
      <w:proofErr w:type="spellStart"/>
      <w:r w:rsidRPr="00D9247A">
        <w:rPr>
          <w:rFonts w:ascii="Lato" w:hAnsi="Lato"/>
          <w:b/>
          <w:bCs/>
        </w:rPr>
        <w:t>Despertar</w:t>
      </w:r>
      <w:proofErr w:type="spellEnd"/>
      <w:r w:rsidRPr="00D9247A">
        <w:rPr>
          <w:rFonts w:ascii="Lato" w:hAnsi="Lato"/>
          <w:b/>
          <w:bCs/>
        </w:rPr>
        <w:t xml:space="preserve"> (Awakening)</w:t>
      </w:r>
    </w:p>
    <w:p w14:paraId="5FEC75A7" w14:textId="77777777" w:rsidR="004B4308" w:rsidRPr="00D9247A" w:rsidRDefault="004B4308" w:rsidP="004B4308">
      <w:pPr>
        <w:spacing w:line="276" w:lineRule="auto"/>
        <w:rPr>
          <w:rFonts w:ascii="Lato" w:hAnsi="Lato"/>
        </w:rPr>
      </w:pPr>
    </w:p>
    <w:p w14:paraId="1DE195A1" w14:textId="77777777" w:rsidR="004B4308" w:rsidRPr="00D9247A" w:rsidRDefault="004B4308" w:rsidP="004B4308">
      <w:pPr>
        <w:spacing w:line="276" w:lineRule="auto"/>
        <w:rPr>
          <w:rFonts w:ascii="Lato" w:hAnsi="Lato"/>
          <w:b/>
          <w:bCs/>
        </w:rPr>
      </w:pPr>
      <w:r w:rsidRPr="00D9247A">
        <w:rPr>
          <w:rFonts w:ascii="Lato" w:hAnsi="Lato"/>
          <w:b/>
          <w:bCs/>
        </w:rPr>
        <w:t xml:space="preserve">Summary: </w:t>
      </w:r>
    </w:p>
    <w:p w14:paraId="7235FF74" w14:textId="5499BC89" w:rsidR="004B4308" w:rsidRPr="00D9247A" w:rsidRDefault="004B4308" w:rsidP="004B4308">
      <w:pPr>
        <w:spacing w:line="276" w:lineRule="auto"/>
        <w:rPr>
          <w:rFonts w:ascii="Lato" w:eastAsia="Times New Roman" w:hAnsi="Lato"/>
          <w:color w:val="1C1E29"/>
        </w:rPr>
      </w:pPr>
      <w:r w:rsidRPr="00D9247A">
        <w:rPr>
          <w:rFonts w:ascii="Lato" w:hAnsi="Lato"/>
        </w:rPr>
        <w:t xml:space="preserve">Color Marketing Group, the leading international association of color design professionals, introduced the organizations’ forecasted key colors at the </w:t>
      </w:r>
      <w:r w:rsidRPr="00D9247A">
        <w:rPr>
          <w:rFonts w:ascii="Lato" w:hAnsi="Lato"/>
        </w:rPr>
        <w:t>20</w:t>
      </w:r>
      <w:r w:rsidRPr="00D9247A">
        <w:rPr>
          <w:rFonts w:ascii="Lato" w:hAnsi="Lato"/>
        </w:rPr>
        <w:t>20</w:t>
      </w:r>
      <w:r w:rsidRPr="00D9247A">
        <w:rPr>
          <w:rFonts w:ascii="Lato" w:hAnsi="Lato"/>
        </w:rPr>
        <w:t xml:space="preserve"> </w:t>
      </w:r>
      <w:r w:rsidR="00910A6C" w:rsidRPr="00D9247A">
        <w:rPr>
          <w:rFonts w:ascii="Lato" w:hAnsi="Lato"/>
        </w:rPr>
        <w:t>Virtual Summit</w:t>
      </w:r>
      <w:r w:rsidRPr="00D9247A">
        <w:rPr>
          <w:rFonts w:ascii="Lato" w:hAnsi="Lato"/>
        </w:rPr>
        <w:t xml:space="preserve"> </w:t>
      </w:r>
      <w:r w:rsidR="00910A6C" w:rsidRPr="00D9247A">
        <w:rPr>
          <w:rFonts w:ascii="Lato" w:hAnsi="Lato"/>
        </w:rPr>
        <w:t>mid-November</w:t>
      </w:r>
      <w:r w:rsidRPr="00D9247A">
        <w:rPr>
          <w:rFonts w:ascii="Lato" w:hAnsi="Lato"/>
        </w:rPr>
        <w:t xml:space="preserve">. The Color Marketing Group’s </w:t>
      </w:r>
      <w:r w:rsidRPr="00D9247A">
        <w:rPr>
          <w:rFonts w:ascii="Lato" w:hAnsi="Lato"/>
        </w:rPr>
        <w:t>202</w:t>
      </w:r>
      <w:r w:rsidRPr="00D9247A">
        <w:rPr>
          <w:rFonts w:ascii="Lato" w:hAnsi="Lato"/>
        </w:rPr>
        <w:t xml:space="preserve">2+ </w:t>
      </w:r>
      <w:r w:rsidRPr="00D9247A">
        <w:rPr>
          <w:rFonts w:ascii="Lato" w:hAnsi="Lato"/>
        </w:rPr>
        <w:t>Latin American</w:t>
      </w:r>
      <w:r w:rsidRPr="00D9247A">
        <w:rPr>
          <w:rFonts w:ascii="Lato" w:hAnsi="Lato"/>
        </w:rPr>
        <w:t xml:space="preserve"> Key Color “</w:t>
      </w:r>
      <w:proofErr w:type="spellStart"/>
      <w:r w:rsidRPr="00D9247A">
        <w:rPr>
          <w:rFonts w:ascii="Lato" w:hAnsi="Lato"/>
          <w:b/>
          <w:bCs/>
        </w:rPr>
        <w:t>Despertar</w:t>
      </w:r>
      <w:proofErr w:type="spellEnd"/>
      <w:r w:rsidRPr="00D9247A">
        <w:rPr>
          <w:rFonts w:ascii="Lato" w:hAnsi="Lato"/>
          <w:b/>
          <w:bCs/>
        </w:rPr>
        <w:t xml:space="preserve"> (Awakening)</w:t>
      </w:r>
      <w:r w:rsidRPr="00D9247A">
        <w:rPr>
          <w:rFonts w:ascii="Lato" w:hAnsi="Lato"/>
        </w:rPr>
        <w:t xml:space="preserve">” </w:t>
      </w:r>
      <w:r w:rsidRPr="00D9247A">
        <w:rPr>
          <w:rFonts w:ascii="Lato" w:eastAsia="Times New Roman" w:hAnsi="Lato"/>
          <w:color w:val="1C1E29"/>
        </w:rPr>
        <w:t xml:space="preserve">is </w:t>
      </w:r>
      <w:r w:rsidRPr="00D9247A">
        <w:rPr>
          <w:rFonts w:ascii="Lato" w:eastAsia="Times New Roman" w:hAnsi="Lato"/>
          <w:color w:val="1C1E29"/>
        </w:rPr>
        <w:t xml:space="preserve">an </w:t>
      </w:r>
      <w:r w:rsidRPr="00D9247A">
        <w:rPr>
          <w:rFonts w:ascii="Lato" w:hAnsi="Lato"/>
        </w:rPr>
        <w:t>intense, saturated orange</w:t>
      </w:r>
      <w:r w:rsidRPr="00D9247A">
        <w:rPr>
          <w:rFonts w:ascii="Lato" w:hAnsi="Lato"/>
        </w:rPr>
        <w:t xml:space="preserve"> hue.</w:t>
      </w:r>
    </w:p>
    <w:p w14:paraId="1C95E74D" w14:textId="77777777" w:rsidR="004B4308" w:rsidRPr="00D9247A" w:rsidRDefault="004B4308" w:rsidP="004B4308">
      <w:pPr>
        <w:spacing w:line="276" w:lineRule="auto"/>
        <w:rPr>
          <w:rFonts w:ascii="Lato" w:eastAsia="Times New Roman" w:hAnsi="Lato"/>
          <w:color w:val="1C1E29"/>
        </w:rPr>
      </w:pPr>
    </w:p>
    <w:p w14:paraId="3DCF020A" w14:textId="7C99096C" w:rsidR="004B4308" w:rsidRPr="00D9247A" w:rsidRDefault="004B4308" w:rsidP="004B4308">
      <w:pPr>
        <w:rPr>
          <w:rFonts w:ascii="Lato" w:hAnsi="Lato"/>
          <w:i/>
          <w:iCs/>
        </w:rPr>
      </w:pPr>
      <w:proofErr w:type="spellStart"/>
      <w:r w:rsidRPr="00D9247A">
        <w:rPr>
          <w:rFonts w:ascii="Lato" w:hAnsi="Lato"/>
          <w:b/>
          <w:bCs/>
          <w:i/>
          <w:iCs/>
        </w:rPr>
        <w:t>Despertar</w:t>
      </w:r>
      <w:proofErr w:type="spellEnd"/>
      <w:r w:rsidRPr="00D9247A">
        <w:rPr>
          <w:rFonts w:ascii="Lato" w:hAnsi="Lato"/>
          <w:b/>
          <w:bCs/>
          <w:i/>
          <w:iCs/>
        </w:rPr>
        <w:t xml:space="preserve"> (Awakening)</w:t>
      </w:r>
      <w:r w:rsidRPr="00D9247A">
        <w:rPr>
          <w:rFonts w:ascii="Lato" w:hAnsi="Lato"/>
          <w:i/>
          <w:iCs/>
        </w:rPr>
        <w:t xml:space="preserve"> is the color destined to symbolize the emergent spirit of change and growth.</w:t>
      </w:r>
    </w:p>
    <w:p w14:paraId="01F2988F" w14:textId="77777777" w:rsidR="004B4308" w:rsidRPr="00D9247A" w:rsidRDefault="004B4308" w:rsidP="004B4308">
      <w:pPr>
        <w:rPr>
          <w:rFonts w:ascii="Lato" w:hAnsi="Lato" w:cstheme="majorBidi"/>
          <w:b/>
          <w:bCs/>
        </w:rPr>
      </w:pPr>
    </w:p>
    <w:p w14:paraId="221BB8BF" w14:textId="22A97839" w:rsidR="00DF0682" w:rsidRPr="00D9247A" w:rsidRDefault="004B4308" w:rsidP="00DF0682">
      <w:pPr>
        <w:rPr>
          <w:rFonts w:ascii="Lato" w:hAnsi="Lato"/>
          <w:b/>
          <w:bCs/>
        </w:rPr>
      </w:pPr>
      <w:r w:rsidRPr="00D9247A">
        <w:rPr>
          <w:rFonts w:ascii="Lato" w:eastAsia="Times New Roman" w:hAnsi="Lato"/>
          <w:b/>
          <w:bCs/>
          <w:color w:val="1C1E29"/>
        </w:rPr>
        <w:t>Alexandria, VA, November 20, 2020 —</w:t>
      </w:r>
      <w:r w:rsidR="00DF1F03" w:rsidRPr="00D9247A">
        <w:rPr>
          <w:rFonts w:ascii="Lato" w:hAnsi="Lato"/>
          <w:b/>
          <w:bCs/>
        </w:rPr>
        <w:t xml:space="preserve"> </w:t>
      </w:r>
      <w:r w:rsidR="00476B99" w:rsidRPr="00D9247A">
        <w:rPr>
          <w:rFonts w:ascii="Lato" w:hAnsi="Lato"/>
        </w:rPr>
        <w:t>Change is constant</w:t>
      </w:r>
      <w:r w:rsidR="00DF0682" w:rsidRPr="00D9247A">
        <w:rPr>
          <w:rFonts w:ascii="Lato" w:hAnsi="Lato"/>
        </w:rPr>
        <w:t xml:space="preserve"> and is a circular, awakening process that affects everything. </w:t>
      </w:r>
      <w:r w:rsidR="00DF0682" w:rsidRPr="00D9247A">
        <w:rPr>
          <w:rFonts w:ascii="Lato" w:hAnsi="Lato"/>
          <w:b/>
          <w:bCs/>
        </w:rPr>
        <w:t>Despertar (Awakening)</w:t>
      </w:r>
      <w:r w:rsidR="00DF0682" w:rsidRPr="00D9247A">
        <w:rPr>
          <w:rFonts w:ascii="Lato" w:hAnsi="Lato"/>
        </w:rPr>
        <w:t>, Color Marketing Group’s Latin America</w:t>
      </w:r>
      <w:r w:rsidRPr="00D9247A">
        <w:rPr>
          <w:rFonts w:ascii="Lato" w:hAnsi="Lato"/>
        </w:rPr>
        <w:t>n</w:t>
      </w:r>
      <w:r w:rsidR="00DF0682" w:rsidRPr="00D9247A">
        <w:rPr>
          <w:rFonts w:ascii="Lato" w:hAnsi="Lato"/>
        </w:rPr>
        <w:t xml:space="preserve"> 2022 Key Color, is the color destined to symbolize the emergent spirit of change and growth.</w:t>
      </w:r>
    </w:p>
    <w:p w14:paraId="21EB0897" w14:textId="50B55522" w:rsidR="00DF0682" w:rsidRPr="00D9247A" w:rsidRDefault="00DF0682" w:rsidP="00DF0682">
      <w:pPr>
        <w:rPr>
          <w:rFonts w:ascii="Lato" w:hAnsi="Lato"/>
        </w:rPr>
      </w:pPr>
    </w:p>
    <w:p w14:paraId="6915A2A8" w14:textId="44BE3A13" w:rsidR="00DF0682" w:rsidRPr="00D9247A" w:rsidRDefault="00DF0682" w:rsidP="00DF0682">
      <w:pPr>
        <w:rPr>
          <w:rFonts w:ascii="Lato" w:hAnsi="Lato"/>
        </w:rPr>
      </w:pPr>
      <w:r w:rsidRPr="00D9247A">
        <w:rPr>
          <w:rFonts w:ascii="Lato" w:hAnsi="Lato"/>
        </w:rPr>
        <w:t xml:space="preserve">The pandemic years leading to 2022 are being projected as semi-morphic, with transformations that evolve </w:t>
      </w:r>
      <w:r w:rsidR="00AB4CF0" w:rsidRPr="00D9247A">
        <w:rPr>
          <w:rFonts w:ascii="Lato" w:hAnsi="Lato"/>
        </w:rPr>
        <w:t>in</w:t>
      </w:r>
      <w:r w:rsidRPr="00D9247A">
        <w:rPr>
          <w:rFonts w:ascii="Lato" w:hAnsi="Lato"/>
        </w:rPr>
        <w:t>to a slightly different way of life instead of completely changed. The changes will be viewed with optimism and as 2022 arrives</w:t>
      </w:r>
      <w:r w:rsidR="00AB4CF0" w:rsidRPr="00D9247A">
        <w:rPr>
          <w:rFonts w:ascii="Lato" w:hAnsi="Lato"/>
        </w:rPr>
        <w:t xml:space="preserve">, </w:t>
      </w:r>
      <w:proofErr w:type="spellStart"/>
      <w:r w:rsidRPr="00D9247A">
        <w:rPr>
          <w:rFonts w:ascii="Lato" w:hAnsi="Lato"/>
          <w:b/>
          <w:bCs/>
        </w:rPr>
        <w:t>Despertar</w:t>
      </w:r>
      <w:r w:rsidRPr="00D9247A">
        <w:rPr>
          <w:rFonts w:ascii="Lato" w:hAnsi="Lato"/>
        </w:rPr>
        <w:t>’s</w:t>
      </w:r>
      <w:proofErr w:type="spellEnd"/>
      <w:r w:rsidRPr="00D9247A">
        <w:rPr>
          <w:rFonts w:ascii="Lato" w:hAnsi="Lato"/>
        </w:rPr>
        <w:t xml:space="preserve"> intense, saturated orange hue will represent the power of the sun and </w:t>
      </w:r>
      <w:r w:rsidR="00AB4CF0" w:rsidRPr="00D9247A">
        <w:rPr>
          <w:rFonts w:ascii="Lato" w:hAnsi="Lato"/>
        </w:rPr>
        <w:t xml:space="preserve">nature’s </w:t>
      </w:r>
      <w:r w:rsidRPr="00D9247A">
        <w:rPr>
          <w:rFonts w:ascii="Lato" w:hAnsi="Lato"/>
        </w:rPr>
        <w:t>strength</w:t>
      </w:r>
      <w:r w:rsidR="00971E2B" w:rsidRPr="00D9247A">
        <w:rPr>
          <w:rFonts w:ascii="Lato" w:hAnsi="Lato"/>
        </w:rPr>
        <w:t xml:space="preserve">. </w:t>
      </w:r>
    </w:p>
    <w:p w14:paraId="3114AFB5" w14:textId="01A583C1" w:rsidR="00971E2B" w:rsidRPr="00D9247A" w:rsidRDefault="00971E2B" w:rsidP="00DF0682">
      <w:pPr>
        <w:rPr>
          <w:rFonts w:ascii="Lato" w:hAnsi="Lato"/>
        </w:rPr>
      </w:pPr>
    </w:p>
    <w:p w14:paraId="2D562160" w14:textId="7D50ABBD" w:rsidR="00971E2B" w:rsidRPr="00D9247A" w:rsidRDefault="00971E2B" w:rsidP="00971E2B">
      <w:pPr>
        <w:rPr>
          <w:rFonts w:ascii="Lato" w:hAnsi="Lato"/>
        </w:rPr>
      </w:pPr>
      <w:r w:rsidRPr="00D9247A">
        <w:rPr>
          <w:rFonts w:ascii="Lato" w:hAnsi="Lato"/>
        </w:rPr>
        <w:t xml:space="preserve">Societal experiences, expressions, and actions will shift to savoring life and nature. The changes imposed on everyday life have revealed tenacity and resilience to forge a future with new possibilities and meaning. </w:t>
      </w:r>
      <w:r w:rsidRPr="00D9247A">
        <w:rPr>
          <w:rFonts w:ascii="Lato" w:hAnsi="Lato"/>
          <w:b/>
          <w:bCs/>
        </w:rPr>
        <w:t xml:space="preserve">Despertar </w:t>
      </w:r>
      <w:r w:rsidRPr="00D9247A">
        <w:rPr>
          <w:rFonts w:ascii="Lato" w:hAnsi="Lato"/>
        </w:rPr>
        <w:t>will be the defining color equivalent to the dawn of the revival period.</w:t>
      </w:r>
    </w:p>
    <w:p w14:paraId="1AD9704B" w14:textId="22B59FD3" w:rsidR="00971E2B" w:rsidRPr="00D9247A" w:rsidRDefault="00971E2B" w:rsidP="00971E2B">
      <w:pPr>
        <w:rPr>
          <w:rFonts w:ascii="Lato" w:hAnsi="Lato"/>
        </w:rPr>
      </w:pPr>
    </w:p>
    <w:p w14:paraId="2CC12C6F" w14:textId="50C6B5C1" w:rsidR="00971E2B" w:rsidRPr="00D9247A" w:rsidRDefault="00971E2B" w:rsidP="00971E2B">
      <w:pPr>
        <w:rPr>
          <w:rFonts w:ascii="Lato" w:hAnsi="Lato"/>
        </w:rPr>
      </w:pPr>
      <w:r w:rsidRPr="00D9247A">
        <w:rPr>
          <w:rFonts w:ascii="Lato" w:hAnsi="Lato"/>
        </w:rPr>
        <w:t xml:space="preserve">The revival period will contain behavioral changes towards nature and the environment. The adjustments in consumption habits and reducing environmental impacts strike a balance between want and need. The warm, bold color of </w:t>
      </w:r>
      <w:r w:rsidRPr="00D9247A">
        <w:rPr>
          <w:rFonts w:ascii="Lato" w:hAnsi="Lato"/>
          <w:b/>
          <w:bCs/>
        </w:rPr>
        <w:t xml:space="preserve">Despertar </w:t>
      </w:r>
      <w:r w:rsidRPr="00D9247A">
        <w:rPr>
          <w:rFonts w:ascii="Lato" w:hAnsi="Lato"/>
        </w:rPr>
        <w:t xml:space="preserve">is considered revitalizing with its connection to nature and </w:t>
      </w:r>
      <w:r w:rsidR="00AB4CF0" w:rsidRPr="00D9247A">
        <w:rPr>
          <w:rFonts w:ascii="Lato" w:hAnsi="Lato"/>
        </w:rPr>
        <w:t xml:space="preserve">is </w:t>
      </w:r>
      <w:r w:rsidRPr="00D9247A">
        <w:rPr>
          <w:rFonts w:ascii="Lato" w:hAnsi="Lato"/>
        </w:rPr>
        <w:t xml:space="preserve">a natural addition to design. </w:t>
      </w:r>
    </w:p>
    <w:p w14:paraId="25D15323" w14:textId="6A6F27E0" w:rsidR="004705AA" w:rsidRPr="00D9247A" w:rsidRDefault="004705AA" w:rsidP="00971E2B">
      <w:pPr>
        <w:rPr>
          <w:rFonts w:ascii="Lato" w:hAnsi="Lato"/>
        </w:rPr>
      </w:pPr>
    </w:p>
    <w:p w14:paraId="4559A520" w14:textId="30BEDAD5" w:rsidR="004705AA" w:rsidRPr="00D9247A" w:rsidRDefault="004705AA" w:rsidP="00971E2B">
      <w:pPr>
        <w:rPr>
          <w:rFonts w:ascii="Lato" w:hAnsi="Lato"/>
        </w:rPr>
      </w:pPr>
      <w:r w:rsidRPr="00D9247A">
        <w:rPr>
          <w:rFonts w:ascii="Lato" w:hAnsi="Lato"/>
        </w:rPr>
        <w:t xml:space="preserve">Whether enhancing interior spaces or fashion, </w:t>
      </w:r>
      <w:r w:rsidRPr="00D9247A">
        <w:rPr>
          <w:rFonts w:ascii="Lato" w:hAnsi="Lato"/>
          <w:b/>
          <w:bCs/>
        </w:rPr>
        <w:t>Despertar</w:t>
      </w:r>
      <w:r w:rsidRPr="00D9247A">
        <w:rPr>
          <w:rFonts w:ascii="Lato" w:hAnsi="Lato"/>
          <w:bCs/>
        </w:rPr>
        <w:t xml:space="preserve">, is a hue created to suggest eco-living, offer a sense of warmth, and energize whatever it embraces. </w:t>
      </w:r>
      <w:proofErr w:type="spellStart"/>
      <w:r w:rsidR="00AB4CF0" w:rsidRPr="00D9247A">
        <w:rPr>
          <w:rFonts w:ascii="Lato" w:hAnsi="Lato"/>
          <w:b/>
          <w:bCs/>
        </w:rPr>
        <w:t>Despertar</w:t>
      </w:r>
      <w:proofErr w:type="spellEnd"/>
      <w:r w:rsidR="00AB4CF0" w:rsidRPr="00D9247A">
        <w:rPr>
          <w:rFonts w:ascii="Lato" w:hAnsi="Lato"/>
          <w:b/>
          <w:bCs/>
        </w:rPr>
        <w:t xml:space="preserve"> </w:t>
      </w:r>
      <w:r w:rsidRPr="00D9247A">
        <w:rPr>
          <w:rFonts w:ascii="Lato" w:hAnsi="Lato"/>
          <w:bCs/>
        </w:rPr>
        <w:t>will awaken the senses to a new world of possibilities and direction.</w:t>
      </w:r>
    </w:p>
    <w:p w14:paraId="578FCFBE" w14:textId="31D8E6A9" w:rsidR="00DF0682" w:rsidRPr="00D9247A" w:rsidRDefault="00DF0682" w:rsidP="00DF0682">
      <w:pPr>
        <w:rPr>
          <w:rFonts w:ascii="Lato" w:hAnsi="Lato"/>
        </w:rPr>
      </w:pPr>
    </w:p>
    <w:p w14:paraId="5F068C14" w14:textId="2FC75F4D" w:rsidR="00D72BAC" w:rsidRPr="00D9247A" w:rsidRDefault="004705AA" w:rsidP="004705AA">
      <w:pPr>
        <w:rPr>
          <w:rFonts w:ascii="Lato" w:hAnsi="Lato"/>
          <w:bCs/>
        </w:rPr>
      </w:pPr>
      <w:r w:rsidRPr="00D9247A">
        <w:rPr>
          <w:rFonts w:ascii="Lato" w:hAnsi="Lato"/>
        </w:rPr>
        <w:t xml:space="preserve">Eco-living will become key for interior spaces as the need to connect to nature will continue unabated. New designs will embrace the power of nature’s life-sustaining force with </w:t>
      </w:r>
      <w:r w:rsidRPr="00D9247A">
        <w:rPr>
          <w:rFonts w:ascii="Lato" w:hAnsi="Lato"/>
          <w:b/>
          <w:bCs/>
        </w:rPr>
        <w:t xml:space="preserve">Despertar </w:t>
      </w:r>
      <w:r w:rsidRPr="00D9247A">
        <w:rPr>
          <w:rFonts w:ascii="Lato" w:hAnsi="Lato"/>
        </w:rPr>
        <w:t>as</w:t>
      </w:r>
      <w:r w:rsidRPr="00D9247A">
        <w:rPr>
          <w:rFonts w:ascii="Lato" w:hAnsi="Lato"/>
          <w:b/>
          <w:bCs/>
        </w:rPr>
        <w:t xml:space="preserve"> </w:t>
      </w:r>
      <w:r w:rsidRPr="00D9247A">
        <w:rPr>
          <w:rFonts w:ascii="Lato" w:hAnsi="Lato"/>
          <w:bCs/>
        </w:rPr>
        <w:t>the key color to inject products with energy. Ranging from upholstery to rugs, accessories to architectural coatings, interior spaces will express the awakened mood of the inhabitants.</w:t>
      </w:r>
    </w:p>
    <w:p w14:paraId="0E9FD009" w14:textId="23FCB28D" w:rsidR="00E2217B" w:rsidRPr="00D9247A" w:rsidRDefault="00E2217B" w:rsidP="004705AA">
      <w:pPr>
        <w:rPr>
          <w:rFonts w:ascii="Lato" w:hAnsi="Lato"/>
        </w:rPr>
      </w:pPr>
    </w:p>
    <w:p w14:paraId="55A8FE1D" w14:textId="0056B1E5" w:rsidR="00FA11E2" w:rsidRPr="00D9247A" w:rsidRDefault="00E2217B" w:rsidP="004705AA">
      <w:pPr>
        <w:rPr>
          <w:rFonts w:ascii="Lato" w:hAnsi="Lato"/>
          <w:bCs/>
        </w:rPr>
      </w:pPr>
      <w:r w:rsidRPr="00D9247A">
        <w:rPr>
          <w:rFonts w:ascii="Lato" w:hAnsi="Lato"/>
        </w:rPr>
        <w:t>Cosmetics</w:t>
      </w:r>
      <w:r w:rsidR="00B30DE0" w:rsidRPr="00D9247A">
        <w:rPr>
          <w:rFonts w:ascii="Lato" w:hAnsi="Lato"/>
        </w:rPr>
        <w:t xml:space="preserve">, </w:t>
      </w:r>
      <w:r w:rsidRPr="00D9247A">
        <w:rPr>
          <w:rFonts w:ascii="Lato" w:hAnsi="Lato"/>
        </w:rPr>
        <w:t>fashion</w:t>
      </w:r>
      <w:r w:rsidR="00B30DE0" w:rsidRPr="00D9247A">
        <w:rPr>
          <w:rFonts w:ascii="Lato" w:hAnsi="Lato"/>
        </w:rPr>
        <w:t>, and graphics</w:t>
      </w:r>
      <w:r w:rsidRPr="00D9247A">
        <w:rPr>
          <w:rFonts w:ascii="Lato" w:hAnsi="Lato"/>
        </w:rPr>
        <w:t xml:space="preserve"> will be more expressive in 2022 as </w:t>
      </w:r>
      <w:r w:rsidRPr="00D9247A">
        <w:rPr>
          <w:rFonts w:ascii="Lato" w:hAnsi="Lato"/>
          <w:b/>
          <w:bCs/>
        </w:rPr>
        <w:t xml:space="preserve">Despertar </w:t>
      </w:r>
      <w:r w:rsidRPr="00D9247A">
        <w:rPr>
          <w:rFonts w:ascii="Lato" w:hAnsi="Lato"/>
          <w:bCs/>
        </w:rPr>
        <w:t xml:space="preserve">makes a statement on the </w:t>
      </w:r>
      <w:r w:rsidR="00B30DE0" w:rsidRPr="00D9247A">
        <w:rPr>
          <w:rFonts w:ascii="Lato" w:hAnsi="Lato"/>
          <w:bCs/>
        </w:rPr>
        <w:t>screen</w:t>
      </w:r>
      <w:r w:rsidRPr="00D9247A">
        <w:rPr>
          <w:rFonts w:ascii="Lato" w:hAnsi="Lato"/>
          <w:bCs/>
        </w:rPr>
        <w:t>,</w:t>
      </w:r>
      <w:r w:rsidR="00B30DE0" w:rsidRPr="00D9247A">
        <w:rPr>
          <w:rFonts w:ascii="Lato" w:hAnsi="Lato"/>
          <w:bCs/>
        </w:rPr>
        <w:t xml:space="preserve"> the street</w:t>
      </w:r>
      <w:r w:rsidR="00AB4CF0" w:rsidRPr="00D9247A">
        <w:rPr>
          <w:rFonts w:ascii="Lato" w:hAnsi="Lato"/>
          <w:bCs/>
        </w:rPr>
        <w:t xml:space="preserve">, </w:t>
      </w:r>
      <w:r w:rsidRPr="00D9247A">
        <w:rPr>
          <w:rFonts w:ascii="Lato" w:hAnsi="Lato"/>
          <w:bCs/>
        </w:rPr>
        <w:t xml:space="preserve">or a video call. </w:t>
      </w:r>
      <w:r w:rsidR="00B30DE0" w:rsidRPr="00D9247A">
        <w:rPr>
          <w:rFonts w:ascii="Lato" w:hAnsi="Lato"/>
          <w:b/>
          <w:bCs/>
        </w:rPr>
        <w:t xml:space="preserve">Despertar </w:t>
      </w:r>
      <w:r w:rsidRPr="00D9247A">
        <w:rPr>
          <w:rFonts w:ascii="Lato" w:hAnsi="Lato"/>
          <w:bCs/>
        </w:rPr>
        <w:t>is a hue designed to enhance a sense of self and offer an unflinching flash of color</w:t>
      </w:r>
      <w:r w:rsidR="00B30DE0" w:rsidRPr="00D9247A">
        <w:rPr>
          <w:rFonts w:ascii="Lato" w:hAnsi="Lato"/>
          <w:bCs/>
        </w:rPr>
        <w:t xml:space="preserve"> that defines self-awareness and strength. This orange </w:t>
      </w:r>
      <w:r w:rsidR="00AB4CF0" w:rsidRPr="00D9247A">
        <w:rPr>
          <w:rFonts w:ascii="Lato" w:hAnsi="Lato"/>
          <w:bCs/>
        </w:rPr>
        <w:t xml:space="preserve">is </w:t>
      </w:r>
      <w:r w:rsidR="00B30DE0" w:rsidRPr="00D9247A">
        <w:rPr>
          <w:rFonts w:ascii="Lato" w:hAnsi="Lato"/>
          <w:bCs/>
        </w:rPr>
        <w:t xml:space="preserve">drawn from the earth, as well as the fiery sun, shall become an expression of individual and societal awakening. </w:t>
      </w:r>
    </w:p>
    <w:p w14:paraId="052CAA5A" w14:textId="77777777" w:rsidR="00FA11E2" w:rsidRPr="00D9247A" w:rsidRDefault="00FA11E2" w:rsidP="004705AA">
      <w:pPr>
        <w:rPr>
          <w:rFonts w:ascii="Lato" w:hAnsi="Lato"/>
          <w:bCs/>
        </w:rPr>
      </w:pPr>
    </w:p>
    <w:p w14:paraId="464187DD" w14:textId="18F34B00" w:rsidR="00A126C0" w:rsidRPr="00D9247A" w:rsidRDefault="00FA11E2" w:rsidP="00A126C0">
      <w:pPr>
        <w:rPr>
          <w:rFonts w:ascii="Lato" w:hAnsi="Lato"/>
          <w:bCs/>
        </w:rPr>
      </w:pPr>
      <w:r w:rsidRPr="00D9247A">
        <w:rPr>
          <w:rFonts w:ascii="Lato" w:hAnsi="Lato"/>
          <w:bCs/>
        </w:rPr>
        <w:t xml:space="preserve">Captured in sumptuous textiles, it wraps the torso in powerful color. When rendered more casually, it suggests </w:t>
      </w:r>
      <w:r w:rsidR="00A126C0" w:rsidRPr="00D9247A">
        <w:rPr>
          <w:rFonts w:ascii="Lato" w:hAnsi="Lato"/>
          <w:bCs/>
        </w:rPr>
        <w:t xml:space="preserve">nature’s whims and glories. </w:t>
      </w:r>
      <w:r w:rsidR="00B30DE0" w:rsidRPr="00D9247A">
        <w:rPr>
          <w:rFonts w:ascii="Lato" w:hAnsi="Lato"/>
          <w:bCs/>
        </w:rPr>
        <w:t xml:space="preserve">The color message may be evident on the sleeve of a garment, a casual accessory, or swiped across the lips. No matter where it is used, </w:t>
      </w:r>
      <w:proofErr w:type="spellStart"/>
      <w:r w:rsidR="00B30DE0" w:rsidRPr="00D9247A">
        <w:rPr>
          <w:rFonts w:ascii="Lato" w:hAnsi="Lato"/>
          <w:b/>
          <w:bCs/>
        </w:rPr>
        <w:t>Despertar</w:t>
      </w:r>
      <w:proofErr w:type="spellEnd"/>
      <w:r w:rsidR="00B30DE0" w:rsidRPr="00D9247A">
        <w:rPr>
          <w:rFonts w:ascii="Lato" w:hAnsi="Lato"/>
          <w:b/>
          <w:bCs/>
        </w:rPr>
        <w:t xml:space="preserve"> </w:t>
      </w:r>
      <w:r w:rsidR="00B30DE0" w:rsidRPr="00D9247A">
        <w:rPr>
          <w:rFonts w:ascii="Lato" w:hAnsi="Lato"/>
          <w:bCs/>
        </w:rPr>
        <w:t>will rise to be noticed.</w:t>
      </w:r>
      <w:r w:rsidR="00A126C0" w:rsidRPr="00D9247A">
        <w:rPr>
          <w:rFonts w:ascii="Lato" w:hAnsi="Lato"/>
          <w:bCs/>
        </w:rPr>
        <w:t xml:space="preserve"> </w:t>
      </w:r>
    </w:p>
    <w:p w14:paraId="10035C30" w14:textId="77777777" w:rsidR="00A126C0" w:rsidRPr="00D9247A" w:rsidRDefault="00A126C0" w:rsidP="00A126C0">
      <w:pPr>
        <w:rPr>
          <w:rFonts w:ascii="Lato" w:hAnsi="Lato"/>
        </w:rPr>
      </w:pPr>
    </w:p>
    <w:p w14:paraId="1902C9DB" w14:textId="54BE054E" w:rsidR="00B30DE0" w:rsidRPr="00D9247A" w:rsidRDefault="00B30DE0" w:rsidP="00A126C0">
      <w:pPr>
        <w:rPr>
          <w:rFonts w:ascii="Lato" w:hAnsi="Lato"/>
          <w:bCs/>
        </w:rPr>
      </w:pPr>
      <w:r w:rsidRPr="00D9247A">
        <w:rPr>
          <w:rFonts w:ascii="Lato" w:hAnsi="Lato"/>
        </w:rPr>
        <w:t xml:space="preserve">As a color with a strong presence, </w:t>
      </w:r>
      <w:r w:rsidRPr="00D9247A">
        <w:rPr>
          <w:rFonts w:ascii="Lato" w:hAnsi="Lato"/>
          <w:b/>
          <w:bCs/>
        </w:rPr>
        <w:t xml:space="preserve">Despertar </w:t>
      </w:r>
      <w:r w:rsidRPr="00D9247A">
        <w:rPr>
          <w:rFonts w:ascii="Lato" w:hAnsi="Lato"/>
          <w:bCs/>
        </w:rPr>
        <w:t>will also embrace industrial design and graphics.</w:t>
      </w:r>
      <w:r w:rsidR="00A126C0" w:rsidRPr="00D9247A">
        <w:rPr>
          <w:rFonts w:ascii="Lato" w:hAnsi="Lato"/>
          <w:bCs/>
        </w:rPr>
        <w:t xml:space="preserve"> As the pandemic years saw exponential growth in online interaction, </w:t>
      </w:r>
      <w:r w:rsidR="00A126C0" w:rsidRPr="00D9247A">
        <w:rPr>
          <w:rFonts w:ascii="Lato" w:hAnsi="Lato"/>
          <w:b/>
          <w:bCs/>
        </w:rPr>
        <w:t>Despertar</w:t>
      </w:r>
      <w:r w:rsidR="00A126C0" w:rsidRPr="00D9247A">
        <w:rPr>
          <w:rFonts w:ascii="Lato" w:hAnsi="Lato"/>
          <w:bCs/>
        </w:rPr>
        <w:t>, will be an effective accent color, or stand as a background for packaging, signage, and online imaging</w:t>
      </w:r>
      <w:r w:rsidR="00185F39" w:rsidRPr="00D9247A">
        <w:rPr>
          <w:rFonts w:ascii="Lato" w:hAnsi="Lato"/>
          <w:bCs/>
        </w:rPr>
        <w:t>.</w:t>
      </w:r>
    </w:p>
    <w:p w14:paraId="2FA83D0F" w14:textId="77777777" w:rsidR="00D72BAC" w:rsidRPr="00D9247A" w:rsidRDefault="00D72BAC">
      <w:pPr>
        <w:rPr>
          <w:rFonts w:ascii="Lato" w:hAnsi="Lato"/>
        </w:rPr>
      </w:pPr>
    </w:p>
    <w:p w14:paraId="012A0F34" w14:textId="77777777" w:rsidR="00155B05" w:rsidRPr="00D9247A" w:rsidRDefault="00155B05" w:rsidP="00155B05">
      <w:pPr>
        <w:spacing w:line="276" w:lineRule="auto"/>
        <w:rPr>
          <w:rFonts w:ascii="Lato" w:eastAsia="Times New Roman" w:hAnsi="Lato"/>
          <w:color w:val="1C1E29"/>
        </w:rPr>
      </w:pPr>
      <w:r w:rsidRPr="00D9247A">
        <w:rPr>
          <w:rFonts w:ascii="Lato" w:eastAsia="Times New Roman" w:hAnsi="Lato"/>
          <w:b/>
          <w:bCs/>
          <w:color w:val="1C1E29"/>
        </w:rPr>
        <w:t>About Color Marketing Group’s World Color Forecast™</w:t>
      </w:r>
    </w:p>
    <w:p w14:paraId="4595F21E" w14:textId="77777777" w:rsidR="00155B05" w:rsidRPr="00D9247A" w:rsidRDefault="00155B05" w:rsidP="00155B05">
      <w:pPr>
        <w:spacing w:line="276" w:lineRule="auto"/>
        <w:rPr>
          <w:rFonts w:ascii="Lato" w:eastAsia="Times New Roman" w:hAnsi="Lato"/>
          <w:color w:val="1C1E29"/>
        </w:rPr>
      </w:pPr>
      <w:r w:rsidRPr="00D9247A">
        <w:rPr>
          <w:rFonts w:ascii="Lato" w:eastAsia="Times New Roman" w:hAnsi="Lato"/>
          <w:color w:val="1C1E29"/>
        </w:rPr>
        <w:t>Color Marketing Group’s multi-industry color design professionals collaborate globally to arrive at their directional color palette of 64 colors. These forecasted colors are supported by color stories that contain each color’s drivers and influences two years ahead. Each of the four global regions identifies their Key Color from their 16 forecasted colors. Product designers across all industries have been influenced by Color Marketing Group’s World Color Forecast for over 58 years.</w:t>
      </w:r>
    </w:p>
    <w:p w14:paraId="24763388" w14:textId="77777777" w:rsidR="00155B05" w:rsidRPr="00D9247A" w:rsidRDefault="00155B05" w:rsidP="00155B05">
      <w:pPr>
        <w:spacing w:line="276" w:lineRule="auto"/>
        <w:rPr>
          <w:rFonts w:ascii="Lato" w:hAnsi="Lato"/>
        </w:rPr>
      </w:pPr>
    </w:p>
    <w:p w14:paraId="65A3A40C" w14:textId="77777777" w:rsidR="00155B05" w:rsidRPr="00D9247A" w:rsidRDefault="00155B05" w:rsidP="00155B05">
      <w:pPr>
        <w:spacing w:line="276" w:lineRule="auto"/>
        <w:rPr>
          <w:rFonts w:ascii="Lato" w:eastAsia="Times New Roman" w:hAnsi="Lato"/>
          <w:b/>
          <w:bCs/>
        </w:rPr>
      </w:pPr>
      <w:r w:rsidRPr="00D9247A">
        <w:rPr>
          <w:rFonts w:ascii="Lato" w:eastAsia="Times New Roman" w:hAnsi="Lato"/>
          <w:b/>
          <w:bCs/>
        </w:rPr>
        <w:t xml:space="preserve">ABOUT COLOR MARKETING GROUP® </w:t>
      </w:r>
    </w:p>
    <w:p w14:paraId="51D950AD" w14:textId="77777777" w:rsidR="00155B05" w:rsidRPr="00D9247A" w:rsidRDefault="00155B05" w:rsidP="00155B05">
      <w:pPr>
        <w:spacing w:line="276" w:lineRule="auto"/>
        <w:rPr>
          <w:rFonts w:ascii="Lato" w:eastAsia="Times New Roman" w:hAnsi="Lato"/>
        </w:rPr>
      </w:pPr>
      <w:r w:rsidRPr="00D9247A">
        <w:rPr>
          <w:rFonts w:ascii="Lato" w:eastAsia="Times New Roman" w:hAnsi="Lato"/>
        </w:rPr>
        <w:t xml:space="preserve">Color Marketing Group®, founded in 1962, is a not-for-profit international association of color design professionals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International Summit. More information is available at </w:t>
      </w:r>
      <w:hyperlink r:id="rId4" w:history="1">
        <w:r w:rsidRPr="00D9247A">
          <w:rPr>
            <w:rStyle w:val="Hyperlink"/>
            <w:rFonts w:ascii="Lato" w:eastAsia="Times New Roman" w:hAnsi="Lato"/>
          </w:rPr>
          <w:t>www.colormarketing.org</w:t>
        </w:r>
      </w:hyperlink>
      <w:r w:rsidRPr="00D9247A">
        <w:rPr>
          <w:rFonts w:ascii="Lato" w:eastAsia="Times New Roman" w:hAnsi="Lato"/>
        </w:rPr>
        <w:t>.</w:t>
      </w:r>
    </w:p>
    <w:p w14:paraId="18F8E167" w14:textId="77777777" w:rsidR="00155B05" w:rsidRPr="00D9247A" w:rsidRDefault="00155B05" w:rsidP="00155B05">
      <w:pPr>
        <w:spacing w:line="276" w:lineRule="auto"/>
        <w:rPr>
          <w:rFonts w:ascii="Lato" w:eastAsia="Times New Roman" w:hAnsi="Lato"/>
        </w:rPr>
      </w:pPr>
    </w:p>
    <w:p w14:paraId="1EEBFD1E" w14:textId="77777777" w:rsidR="00155B05" w:rsidRPr="00D9247A" w:rsidRDefault="00155B05" w:rsidP="00155B05">
      <w:pPr>
        <w:spacing w:line="276" w:lineRule="auto"/>
        <w:rPr>
          <w:rFonts w:ascii="Lato" w:eastAsia="Times New Roman" w:hAnsi="Lato"/>
          <w:b/>
          <w:bCs/>
        </w:rPr>
      </w:pPr>
      <w:r w:rsidRPr="00D9247A">
        <w:rPr>
          <w:rFonts w:ascii="Lato" w:eastAsia="Times New Roman" w:hAnsi="Lato"/>
          <w:b/>
          <w:bCs/>
        </w:rPr>
        <w:t xml:space="preserve">Connect Online: </w:t>
      </w:r>
    </w:p>
    <w:p w14:paraId="5E5A336D" w14:textId="77777777" w:rsidR="00155B05" w:rsidRPr="00D9247A" w:rsidRDefault="00155B05" w:rsidP="00155B05">
      <w:pPr>
        <w:spacing w:line="276" w:lineRule="auto"/>
        <w:rPr>
          <w:rFonts w:ascii="Lato" w:eastAsia="Times New Roman" w:hAnsi="Lato"/>
        </w:rPr>
      </w:pPr>
      <w:r w:rsidRPr="00D9247A">
        <w:rPr>
          <w:rFonts w:ascii="Lato" w:eastAsia="Times New Roman" w:hAnsi="Lato"/>
        </w:rPr>
        <w:t>Instagram: @ColorSells</w:t>
      </w:r>
    </w:p>
    <w:p w14:paraId="4573BA09" w14:textId="77777777" w:rsidR="00155B05" w:rsidRPr="00D9247A" w:rsidRDefault="00155B05" w:rsidP="00155B05">
      <w:pPr>
        <w:spacing w:line="276" w:lineRule="auto"/>
        <w:rPr>
          <w:rFonts w:ascii="Lato" w:eastAsia="Times New Roman" w:hAnsi="Lato"/>
        </w:rPr>
      </w:pPr>
      <w:r w:rsidRPr="00D9247A">
        <w:rPr>
          <w:rFonts w:ascii="Lato" w:eastAsia="Times New Roman" w:hAnsi="Lato"/>
        </w:rPr>
        <w:t>Twitter: @ColorSells</w:t>
      </w:r>
    </w:p>
    <w:p w14:paraId="03B4B228" w14:textId="77777777" w:rsidR="00155B05" w:rsidRPr="00D9247A" w:rsidRDefault="00155B05" w:rsidP="00155B05">
      <w:pPr>
        <w:spacing w:line="276" w:lineRule="auto"/>
        <w:rPr>
          <w:rFonts w:ascii="Lato" w:eastAsia="Times New Roman" w:hAnsi="Lato"/>
        </w:rPr>
      </w:pPr>
      <w:r w:rsidRPr="00D9247A">
        <w:rPr>
          <w:rFonts w:ascii="Lato" w:eastAsia="Times New Roman" w:hAnsi="Lato"/>
        </w:rPr>
        <w:t>Facebook: @ColorSells</w:t>
      </w:r>
    </w:p>
    <w:p w14:paraId="46235590" w14:textId="77777777" w:rsidR="00155B05" w:rsidRPr="00D9247A" w:rsidRDefault="00155B05" w:rsidP="00155B05">
      <w:pPr>
        <w:spacing w:line="276" w:lineRule="auto"/>
        <w:rPr>
          <w:rFonts w:ascii="Lato" w:eastAsia="Times New Roman" w:hAnsi="Lato"/>
        </w:rPr>
      </w:pPr>
      <w:r w:rsidRPr="00D9247A">
        <w:rPr>
          <w:rFonts w:ascii="Lato" w:eastAsia="Times New Roman" w:hAnsi="Lato"/>
        </w:rPr>
        <w:t xml:space="preserve">Media Contact: </w:t>
      </w:r>
      <w:hyperlink r:id="rId5" w:history="1">
        <w:r w:rsidRPr="00D9247A">
          <w:rPr>
            <w:rStyle w:val="Hyperlink"/>
            <w:rFonts w:ascii="Lato" w:eastAsia="Times New Roman" w:hAnsi="Lato"/>
          </w:rPr>
          <w:t>sgriffis@colormarketing.org</w:t>
        </w:r>
      </w:hyperlink>
    </w:p>
    <w:p w14:paraId="54965585" w14:textId="77777777" w:rsidR="00155B05" w:rsidRPr="00D9247A" w:rsidRDefault="00155B05" w:rsidP="00155B05">
      <w:pPr>
        <w:spacing w:line="276" w:lineRule="auto"/>
        <w:rPr>
          <w:rFonts w:ascii="Lato" w:eastAsia="Times New Roman" w:hAnsi="Lato"/>
        </w:rPr>
      </w:pPr>
    </w:p>
    <w:p w14:paraId="265BB1D9" w14:textId="77777777" w:rsidR="00155B05" w:rsidRPr="00D9247A" w:rsidRDefault="00155B05" w:rsidP="00155B05">
      <w:pPr>
        <w:spacing w:line="276" w:lineRule="auto"/>
        <w:rPr>
          <w:rFonts w:ascii="Lato" w:eastAsia="Times New Roman" w:hAnsi="Lato"/>
          <w:b/>
          <w:bCs/>
        </w:rPr>
      </w:pPr>
      <w:r w:rsidRPr="00D9247A">
        <w:rPr>
          <w:rFonts w:ascii="Lato" w:eastAsia="Times New Roman" w:hAnsi="Lato"/>
          <w:b/>
          <w:bCs/>
        </w:rPr>
        <w:t>File Attachment:</w:t>
      </w:r>
    </w:p>
    <w:p w14:paraId="26C2A634" w14:textId="68FCAC58" w:rsidR="00155B05" w:rsidRPr="00D9247A" w:rsidRDefault="00155B05" w:rsidP="00155B05">
      <w:pPr>
        <w:spacing w:line="276" w:lineRule="auto"/>
        <w:rPr>
          <w:rFonts w:ascii="Lato" w:hAnsi="Lato"/>
          <w:b/>
          <w:bCs/>
        </w:rPr>
      </w:pPr>
      <w:r w:rsidRPr="00D9247A">
        <w:rPr>
          <w:rFonts w:ascii="Lato" w:eastAsia="Times New Roman" w:hAnsi="Lato"/>
        </w:rPr>
        <w:lastRenderedPageBreak/>
        <w:t xml:space="preserve">T: 2022+ </w:t>
      </w:r>
      <w:r w:rsidRPr="00D9247A">
        <w:rPr>
          <w:rFonts w:ascii="Lato" w:eastAsia="Times New Roman" w:hAnsi="Lato"/>
        </w:rPr>
        <w:t>Latin American</w:t>
      </w:r>
      <w:r w:rsidRPr="00D9247A">
        <w:rPr>
          <w:rFonts w:ascii="Lato" w:eastAsia="Times New Roman" w:hAnsi="Lato"/>
        </w:rPr>
        <w:t xml:space="preserve"> Key Color – </w:t>
      </w:r>
      <w:proofErr w:type="spellStart"/>
      <w:r w:rsidRPr="00D9247A">
        <w:rPr>
          <w:rFonts w:ascii="Lato" w:hAnsi="Lato"/>
          <w:b/>
          <w:bCs/>
        </w:rPr>
        <w:t>Despertar</w:t>
      </w:r>
      <w:proofErr w:type="spellEnd"/>
      <w:r w:rsidRPr="00D9247A">
        <w:rPr>
          <w:rFonts w:ascii="Lato" w:hAnsi="Lato"/>
          <w:b/>
          <w:bCs/>
        </w:rPr>
        <w:t xml:space="preserve"> (Awakening)</w:t>
      </w:r>
    </w:p>
    <w:p w14:paraId="7CAB20E6" w14:textId="0751A0A7" w:rsidR="00155B05" w:rsidRPr="00D9247A" w:rsidRDefault="00155B05" w:rsidP="00155B05">
      <w:pPr>
        <w:spacing w:line="276" w:lineRule="auto"/>
        <w:rPr>
          <w:rFonts w:ascii="Lato" w:hAnsi="Lato"/>
          <w:b/>
          <w:bCs/>
        </w:rPr>
      </w:pPr>
      <w:r w:rsidRPr="00D9247A">
        <w:rPr>
          <w:rFonts w:ascii="Lato" w:eastAsia="Times New Roman" w:hAnsi="Lato"/>
        </w:rPr>
        <w:t xml:space="preserve">D: </w:t>
      </w:r>
      <w:r w:rsidRPr="00D9247A">
        <w:rPr>
          <w:rFonts w:ascii="Lato" w:hAnsi="Lato"/>
          <w:b/>
          <w:bCs/>
        </w:rPr>
        <w:t xml:space="preserve">COLOR MARKETING GROUP® Announces 2022+ </w:t>
      </w:r>
      <w:r w:rsidRPr="00D9247A">
        <w:rPr>
          <w:rFonts w:ascii="Lato" w:hAnsi="Lato"/>
          <w:b/>
          <w:bCs/>
        </w:rPr>
        <w:t>Latin American</w:t>
      </w:r>
      <w:r w:rsidRPr="00D9247A">
        <w:rPr>
          <w:rFonts w:ascii="Lato" w:hAnsi="Lato"/>
          <w:b/>
          <w:bCs/>
        </w:rPr>
        <w:t xml:space="preserve"> Key Color – </w:t>
      </w:r>
      <w:proofErr w:type="spellStart"/>
      <w:r w:rsidRPr="00D9247A">
        <w:rPr>
          <w:rFonts w:ascii="Lato" w:hAnsi="Lato"/>
          <w:b/>
          <w:bCs/>
        </w:rPr>
        <w:t>Despertar</w:t>
      </w:r>
      <w:proofErr w:type="spellEnd"/>
      <w:r w:rsidRPr="00D9247A">
        <w:rPr>
          <w:rFonts w:ascii="Lato" w:hAnsi="Lato"/>
          <w:b/>
          <w:bCs/>
        </w:rPr>
        <w:t xml:space="preserve"> (Awakening)</w:t>
      </w:r>
    </w:p>
    <w:p w14:paraId="4F9082E0" w14:textId="77777777" w:rsidR="00155B05" w:rsidRPr="00D9247A" w:rsidRDefault="00155B05" w:rsidP="00155B05">
      <w:pPr>
        <w:spacing w:line="276" w:lineRule="auto"/>
        <w:rPr>
          <w:rFonts w:ascii="Lato" w:hAnsi="Lato"/>
          <w:b/>
          <w:bCs/>
        </w:rPr>
      </w:pPr>
    </w:p>
    <w:p w14:paraId="4C1A1728" w14:textId="77777777" w:rsidR="00155B05" w:rsidRPr="00D9247A" w:rsidRDefault="00155B05" w:rsidP="00155B05">
      <w:pPr>
        <w:spacing w:line="276" w:lineRule="auto"/>
        <w:rPr>
          <w:rStyle w:val="None"/>
          <w:rFonts w:ascii="Lato" w:eastAsia="Calibri" w:hAnsi="Lato" w:cstheme="majorBidi"/>
        </w:rPr>
      </w:pPr>
      <w:r w:rsidRPr="00D9247A">
        <w:rPr>
          <w:rStyle w:val="None"/>
          <w:rFonts w:ascii="Lato" w:hAnsi="Lato"/>
          <w:b/>
          <w:bCs/>
        </w:rPr>
        <w:t>CONTACT INFORMATION</w:t>
      </w:r>
    </w:p>
    <w:p w14:paraId="1FF74043"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Color Marketing Group®</w:t>
      </w:r>
    </w:p>
    <w:p w14:paraId="6B68FEF0"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Sharon Griffis</w:t>
      </w:r>
    </w:p>
    <w:p w14:paraId="36092AA9"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Executive Director</w:t>
      </w:r>
    </w:p>
    <w:p w14:paraId="18B65769"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703.329.8500</w:t>
      </w:r>
    </w:p>
    <w:p w14:paraId="26440B99"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hyperlink r:id="rId6" w:history="1">
        <w:r w:rsidRPr="00D9247A">
          <w:rPr>
            <w:rStyle w:val="Hyperlink3"/>
            <w:rFonts w:ascii="Lato" w:eastAsia="Arial Unicode MS" w:hAnsi="Lato" w:cs="Arial Unicode MS"/>
          </w:rPr>
          <w:t>Contact via Email</w:t>
        </w:r>
      </w:hyperlink>
    </w:p>
    <w:p w14:paraId="1B7DA5C1"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hyperlink r:id="rId7" w:history="1">
        <w:r w:rsidRPr="00D9247A">
          <w:rPr>
            <w:rStyle w:val="Hyperlink3"/>
            <w:rFonts w:ascii="Lato" w:eastAsia="Arial Unicode MS" w:hAnsi="Lato" w:cs="Arial Unicode MS"/>
          </w:rPr>
          <w:t>colormarketing.org</w:t>
        </w:r>
      </w:hyperlink>
    </w:p>
    <w:p w14:paraId="3E4CA74B"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p>
    <w:p w14:paraId="1DBABB58"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Sandy Sampson</w:t>
      </w:r>
    </w:p>
    <w:p w14:paraId="1FB1E34E"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VP Communications &amp; PR</w:t>
      </w:r>
    </w:p>
    <w:p w14:paraId="0669F3FE" w14:textId="77777777" w:rsidR="00155B05" w:rsidRPr="00D9247A" w:rsidRDefault="00155B05" w:rsidP="00155B05">
      <w:pPr>
        <w:pStyle w:val="Default"/>
        <w:spacing w:line="276" w:lineRule="auto"/>
        <w:rPr>
          <w:rStyle w:val="None"/>
          <w:rFonts w:ascii="Lato" w:eastAsia="Lato Regular" w:hAnsi="Lato" w:cs="Lato Regular"/>
          <w:color w:val="3D3D3D"/>
          <w:sz w:val="24"/>
          <w:szCs w:val="24"/>
          <w:u w:color="3D3D3D"/>
        </w:rPr>
      </w:pPr>
      <w:r w:rsidRPr="00D9247A">
        <w:rPr>
          <w:rStyle w:val="None"/>
          <w:rFonts w:ascii="Lato" w:hAnsi="Lato"/>
          <w:color w:val="3D3D3D"/>
          <w:sz w:val="24"/>
          <w:szCs w:val="24"/>
          <w:u w:color="3D3D3D"/>
        </w:rPr>
        <w:t>805.216.8631</w:t>
      </w:r>
    </w:p>
    <w:p w14:paraId="29C203C8" w14:textId="77777777" w:rsidR="00155B05" w:rsidRPr="00D9247A" w:rsidRDefault="00155B05" w:rsidP="00155B05">
      <w:pPr>
        <w:rPr>
          <w:rFonts w:ascii="Lato" w:hAnsi="Lato" w:cstheme="majorBidi"/>
        </w:rPr>
      </w:pPr>
      <w:hyperlink r:id="rId8" w:history="1">
        <w:r w:rsidRPr="00D9247A">
          <w:rPr>
            <w:rStyle w:val="Hyperlink3"/>
            <w:rFonts w:ascii="Lato" w:eastAsia="Arial Unicode MS" w:hAnsi="Lato" w:cs="Arial Unicode MS"/>
          </w:rPr>
          <w:t>Contact via Email</w:t>
        </w:r>
      </w:hyperlink>
    </w:p>
    <w:p w14:paraId="1317E574" w14:textId="77777777" w:rsidR="00155B05" w:rsidRPr="00D9247A" w:rsidRDefault="00155B05" w:rsidP="00155B05">
      <w:pPr>
        <w:rPr>
          <w:rFonts w:ascii="Lato" w:hAnsi="Lato" w:cstheme="majorBidi"/>
        </w:rPr>
      </w:pPr>
    </w:p>
    <w:p w14:paraId="00280FDC" w14:textId="1BF5279E" w:rsidR="00C377A6" w:rsidRPr="00D9247A" w:rsidRDefault="00C377A6">
      <w:pPr>
        <w:rPr>
          <w:rFonts w:ascii="Lato" w:hAnsi="Lato"/>
        </w:rPr>
      </w:pPr>
    </w:p>
    <w:p w14:paraId="65C05148" w14:textId="217EB894" w:rsidR="00C377A6" w:rsidRPr="00D9247A" w:rsidRDefault="00C377A6">
      <w:pPr>
        <w:rPr>
          <w:rFonts w:ascii="Lato" w:hAnsi="Lato"/>
        </w:rPr>
      </w:pPr>
    </w:p>
    <w:p w14:paraId="157BDC76" w14:textId="4BC55469" w:rsidR="00C377A6" w:rsidRPr="00D9247A" w:rsidRDefault="00C377A6">
      <w:pPr>
        <w:rPr>
          <w:rFonts w:ascii="Lato" w:hAnsi="Lato"/>
        </w:rPr>
      </w:pPr>
    </w:p>
    <w:p w14:paraId="6C442D2A" w14:textId="2DA09BC2" w:rsidR="00C377A6" w:rsidRPr="00D9247A" w:rsidRDefault="00C377A6">
      <w:pPr>
        <w:rPr>
          <w:rFonts w:ascii="Lato" w:hAnsi="Lato"/>
        </w:rPr>
      </w:pPr>
    </w:p>
    <w:p w14:paraId="06778D23" w14:textId="336E2187" w:rsidR="00C26AB2" w:rsidRPr="00D9247A" w:rsidRDefault="00C26AB2" w:rsidP="00C377A6">
      <w:pPr>
        <w:ind w:left="-547" w:right="-446"/>
        <w:rPr>
          <w:rFonts w:ascii="Lato" w:hAnsi="Lato"/>
          <w:iCs/>
          <w:color w:val="595959" w:themeColor="text1" w:themeTint="A6"/>
          <w:sz w:val="22"/>
          <w:szCs w:val="22"/>
        </w:rPr>
      </w:pPr>
    </w:p>
    <w:p w14:paraId="05842823" w14:textId="102172F3" w:rsidR="00C377A6" w:rsidRPr="00D9247A" w:rsidRDefault="00C377A6">
      <w:pPr>
        <w:rPr>
          <w:rFonts w:ascii="Lato" w:hAnsi="Lato"/>
        </w:rPr>
      </w:pPr>
    </w:p>
    <w:p w14:paraId="6E437B9D" w14:textId="1955E986" w:rsidR="00C377A6" w:rsidRPr="00D9247A" w:rsidRDefault="00C377A6">
      <w:pPr>
        <w:rPr>
          <w:rFonts w:ascii="Lato" w:hAnsi="Lato"/>
        </w:rPr>
      </w:pPr>
    </w:p>
    <w:p w14:paraId="0FEC807D" w14:textId="77777777" w:rsidR="00C377A6" w:rsidRPr="00D9247A" w:rsidRDefault="00C377A6">
      <w:pPr>
        <w:rPr>
          <w:rFonts w:ascii="Lato" w:hAnsi="Lato"/>
        </w:rPr>
      </w:pPr>
    </w:p>
    <w:sectPr w:rsidR="00C377A6" w:rsidRPr="00D9247A" w:rsidSect="00CE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Regular">
    <w:panose1 w:val="020F0502020204030203"/>
    <w:charset w:val="00"/>
    <w:family w:val="swiss"/>
    <w:pitch w:val="variable"/>
    <w:sig w:usb0="E10002FF" w:usb1="5000ECFF" w:usb2="00000021" w:usb3="00000000" w:csb0="0000019F" w:csb1="00000000"/>
  </w:font>
  <w:font w:name="Lato">
    <w:altName w:val="﷽﷽﷽﷽﷽"/>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A6"/>
    <w:rsid w:val="00155B05"/>
    <w:rsid w:val="00185F39"/>
    <w:rsid w:val="00325E86"/>
    <w:rsid w:val="004061F5"/>
    <w:rsid w:val="004705AA"/>
    <w:rsid w:val="00476B99"/>
    <w:rsid w:val="004B4308"/>
    <w:rsid w:val="00663C7B"/>
    <w:rsid w:val="00910A6C"/>
    <w:rsid w:val="00971E2B"/>
    <w:rsid w:val="00A126C0"/>
    <w:rsid w:val="00AB4CF0"/>
    <w:rsid w:val="00B30DE0"/>
    <w:rsid w:val="00C26AB2"/>
    <w:rsid w:val="00C377A6"/>
    <w:rsid w:val="00CE493B"/>
    <w:rsid w:val="00D72BAC"/>
    <w:rsid w:val="00D9247A"/>
    <w:rsid w:val="00DF0682"/>
    <w:rsid w:val="00DF1F03"/>
    <w:rsid w:val="00E2217B"/>
    <w:rsid w:val="00FA1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E63F"/>
  <w15:chartTrackingRefBased/>
  <w15:docId w15:val="{CBBDF877-EE60-3448-935C-9F5B774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CF0"/>
    <w:rPr>
      <w:rFonts w:ascii="Times New Roman" w:hAnsi="Times New Roman" w:cs="Times New Roman"/>
      <w:sz w:val="18"/>
      <w:szCs w:val="18"/>
    </w:rPr>
  </w:style>
  <w:style w:type="character" w:styleId="Hyperlink">
    <w:name w:val="Hyperlink"/>
    <w:uiPriority w:val="99"/>
    <w:rsid w:val="00155B05"/>
    <w:rPr>
      <w:u w:val="single"/>
    </w:rPr>
  </w:style>
  <w:style w:type="paragraph" w:customStyle="1" w:styleId="Default">
    <w:name w:val="Default"/>
    <w:rsid w:val="00155B05"/>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None">
    <w:name w:val="None"/>
    <w:rsid w:val="00155B05"/>
  </w:style>
  <w:style w:type="character" w:customStyle="1" w:styleId="Hyperlink3">
    <w:name w:val="Hyperlink.3"/>
    <w:basedOn w:val="None"/>
    <w:rsid w:val="00155B05"/>
    <w:rPr>
      <w:rFonts w:ascii="Lato Regular" w:eastAsia="Lato Regular" w:hAnsi="Lato Regular" w:cs="Lato Regular"/>
      <w:color w:val="3D3D3D"/>
      <w:sz w:val="24"/>
      <w:szCs w:val="24"/>
      <w:u w:val="single" w:color="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s@simplemodernstyle.com" TargetMode="External"/><Relationship Id="rId3" Type="http://schemas.openxmlformats.org/officeDocument/2006/relationships/webSettings" Target="webSettings.xml"/><Relationship Id="rId7" Type="http://schemas.openxmlformats.org/officeDocument/2006/relationships/hyperlink" Target="http://colormarke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iffis@colormarketing.org" TargetMode="External"/><Relationship Id="rId5" Type="http://schemas.openxmlformats.org/officeDocument/2006/relationships/hyperlink" Target="mailto:sgriffis@colormarketing.org" TargetMode="External"/><Relationship Id="rId10" Type="http://schemas.openxmlformats.org/officeDocument/2006/relationships/theme" Target="theme/theme1.xml"/><Relationship Id="rId4" Type="http://schemas.openxmlformats.org/officeDocument/2006/relationships/hyperlink" Target="http://www.colormarket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SAMPSON</cp:lastModifiedBy>
  <cp:revision>7</cp:revision>
  <dcterms:created xsi:type="dcterms:W3CDTF">2020-11-20T02:16:00Z</dcterms:created>
  <dcterms:modified xsi:type="dcterms:W3CDTF">2020-11-20T02:49:00Z</dcterms:modified>
</cp:coreProperties>
</file>